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B4" w:rsidRDefault="00860EB4" w:rsidP="00860EB4">
      <w:pPr>
        <w:spacing w:after="0"/>
        <w:rPr>
          <w:b/>
          <w:sz w:val="36"/>
          <w:szCs w:val="36"/>
        </w:rPr>
      </w:pPr>
    </w:p>
    <w:p w:rsidR="00860EB4" w:rsidRDefault="00860EB4" w:rsidP="00860EB4">
      <w:pPr>
        <w:spacing w:after="0"/>
        <w:rPr>
          <w:b/>
          <w:sz w:val="36"/>
          <w:szCs w:val="36"/>
        </w:rPr>
      </w:pPr>
    </w:p>
    <w:p w:rsidR="00860EB4" w:rsidRPr="00860EB4" w:rsidRDefault="00860EB4" w:rsidP="00860EB4">
      <w:pPr>
        <w:spacing w:after="0"/>
        <w:jc w:val="center"/>
        <w:rPr>
          <w:b/>
          <w:sz w:val="36"/>
          <w:szCs w:val="36"/>
        </w:rPr>
      </w:pPr>
      <w:r w:rsidRPr="00860EB4">
        <w:rPr>
          <w:b/>
          <w:sz w:val="36"/>
          <w:szCs w:val="36"/>
        </w:rPr>
        <w:t>CHAGALL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Tous les animaux et les candélabres</w:t>
      </w:r>
    </w:p>
    <w:p w:rsidR="00860EB4" w:rsidRDefault="00860EB4" w:rsidP="00860EB4">
      <w:pPr>
        <w:spacing w:after="0"/>
        <w:jc w:val="center"/>
      </w:pPr>
      <w:r>
        <w:t>Le violon-coq et le bouc-bouquet</w:t>
      </w:r>
    </w:p>
    <w:p w:rsidR="00860EB4" w:rsidRDefault="00860EB4" w:rsidP="00860EB4">
      <w:pPr>
        <w:spacing w:after="0"/>
        <w:jc w:val="center"/>
      </w:pPr>
      <w:r>
        <w:t>Sont du mariage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L'ange à la fenêtre où sèche le linge</w:t>
      </w:r>
    </w:p>
    <w:p w:rsidR="00860EB4" w:rsidRDefault="00860EB4" w:rsidP="00860EB4">
      <w:pPr>
        <w:spacing w:after="0"/>
        <w:jc w:val="center"/>
      </w:pPr>
      <w:r>
        <w:t>Derrière la vitre installe un pays</w:t>
      </w:r>
    </w:p>
    <w:p w:rsidR="00860EB4" w:rsidRDefault="00860EB4" w:rsidP="00860EB4">
      <w:pPr>
        <w:spacing w:after="0"/>
        <w:jc w:val="center"/>
      </w:pPr>
      <w:r>
        <w:t>Dans le paysage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Mon peintre amer odeur d'amandes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Les danseurs ont bu le grand soleil rouge</w:t>
      </w:r>
    </w:p>
    <w:p w:rsidR="00860EB4" w:rsidRDefault="00860EB4" w:rsidP="00860EB4">
      <w:pPr>
        <w:spacing w:after="0"/>
        <w:jc w:val="center"/>
      </w:pPr>
      <w:r>
        <w:t>Qui se fera lune avant bien longtemps</w:t>
      </w:r>
    </w:p>
    <w:p w:rsidR="00860EB4" w:rsidRDefault="00860EB4" w:rsidP="00860EB4">
      <w:pPr>
        <w:spacing w:after="0"/>
        <w:jc w:val="center"/>
      </w:pPr>
      <w:r>
        <w:t>Sur les marécages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Et le cheval-chèvre assis dans la neige</w:t>
      </w:r>
    </w:p>
    <w:p w:rsidR="00860EB4" w:rsidRDefault="00860EB4" w:rsidP="00860EB4">
      <w:pPr>
        <w:spacing w:after="0"/>
        <w:jc w:val="center"/>
      </w:pPr>
      <w:r>
        <w:t>Aimerait parler avec les poissons</w:t>
      </w:r>
    </w:p>
    <w:p w:rsidR="00860EB4" w:rsidRDefault="00860EB4" w:rsidP="00860EB4">
      <w:pPr>
        <w:spacing w:after="0"/>
        <w:jc w:val="center"/>
      </w:pPr>
      <w:r>
        <w:t>Qui sont trop sauvages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Mon peintre amer odeur d'amandes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Le peintre est assis quelque part dans l'ombre</w:t>
      </w:r>
    </w:p>
    <w:p w:rsidR="00860EB4" w:rsidRDefault="00860EB4" w:rsidP="00860EB4">
      <w:pPr>
        <w:spacing w:after="0"/>
        <w:jc w:val="center"/>
      </w:pPr>
      <w:r>
        <w:t>A quoi rêve-t-il sinon des amants</w:t>
      </w:r>
    </w:p>
    <w:p w:rsidR="00860EB4" w:rsidRDefault="00860EB4" w:rsidP="00860EB4">
      <w:pPr>
        <w:spacing w:after="0"/>
        <w:jc w:val="center"/>
      </w:pPr>
      <w:r>
        <w:t>Sur leur beau nuage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Au-dessus des toits à l'horizontale</w:t>
      </w:r>
    </w:p>
    <w:p w:rsidR="00860EB4" w:rsidRDefault="00860EB4" w:rsidP="00860EB4">
      <w:pPr>
        <w:spacing w:after="0"/>
        <w:jc w:val="center"/>
      </w:pPr>
      <w:r>
        <w:t>Dans leurs habits neufs avant d'être nus</w:t>
      </w:r>
    </w:p>
    <w:p w:rsidR="00860EB4" w:rsidRDefault="00860EB4" w:rsidP="00860EB4">
      <w:pPr>
        <w:spacing w:after="0"/>
        <w:jc w:val="center"/>
      </w:pPr>
      <w:r>
        <w:t>Comme leurs visages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Mon peintre amer odeur d'amandes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Marchez sur les mains perdez votre tête</w:t>
      </w:r>
    </w:p>
    <w:p w:rsidR="00860EB4" w:rsidRDefault="00860EB4" w:rsidP="00860EB4">
      <w:pPr>
        <w:spacing w:after="0"/>
        <w:jc w:val="center"/>
      </w:pPr>
      <w:r>
        <w:t>Le ciel est un cirque où tout est jonglé</w:t>
      </w:r>
    </w:p>
    <w:p w:rsidR="00860EB4" w:rsidRDefault="00860EB4" w:rsidP="00860EB4">
      <w:pPr>
        <w:spacing w:after="0"/>
        <w:jc w:val="center"/>
      </w:pPr>
      <w:r>
        <w:t>Et le vent voyage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Tous les animaux et les candélabres</w:t>
      </w:r>
    </w:p>
    <w:p w:rsidR="00860EB4" w:rsidRDefault="00860EB4" w:rsidP="00860EB4">
      <w:pPr>
        <w:spacing w:after="0"/>
        <w:jc w:val="center"/>
      </w:pPr>
      <w:r>
        <w:t>Le violon-coq et le bouc-bouquet</w:t>
      </w:r>
    </w:p>
    <w:p w:rsidR="00860EB4" w:rsidRDefault="00860EB4" w:rsidP="00860EB4">
      <w:pPr>
        <w:spacing w:after="0"/>
        <w:jc w:val="center"/>
      </w:pPr>
      <w:r>
        <w:t>Sont du mariage</w:t>
      </w:r>
    </w:p>
    <w:p w:rsidR="00860EB4" w:rsidRDefault="00860EB4" w:rsidP="00860EB4">
      <w:pPr>
        <w:spacing w:after="0"/>
        <w:jc w:val="center"/>
      </w:pPr>
    </w:p>
    <w:p w:rsidR="00860EB4" w:rsidRDefault="00860EB4" w:rsidP="00860EB4">
      <w:pPr>
        <w:spacing w:after="0"/>
        <w:jc w:val="center"/>
      </w:pPr>
      <w:r>
        <w:t>Mon peintre amer odeur d'amandes</w:t>
      </w:r>
    </w:p>
    <w:p w:rsidR="00325F3B" w:rsidRDefault="00325F3B" w:rsidP="00860EB4">
      <w:pPr>
        <w:spacing w:after="0"/>
        <w:jc w:val="center"/>
      </w:pPr>
    </w:p>
    <w:p w:rsidR="00325F3B" w:rsidRPr="00325F3B" w:rsidRDefault="00325F3B" w:rsidP="00860EB4">
      <w:pPr>
        <w:spacing w:after="0"/>
        <w:jc w:val="center"/>
        <w:rPr>
          <w:b/>
        </w:rPr>
      </w:pPr>
      <w:bookmarkStart w:id="0" w:name="_GoBack"/>
      <w:r w:rsidRPr="00325F3B">
        <w:rPr>
          <w:b/>
        </w:rPr>
        <w:t>LOUIS ARAGON</w:t>
      </w:r>
    </w:p>
    <w:bookmarkEnd w:id="0"/>
    <w:p w:rsidR="00846C17" w:rsidRDefault="00846C17" w:rsidP="00860EB4">
      <w:pPr>
        <w:jc w:val="center"/>
      </w:pPr>
    </w:p>
    <w:sectPr w:rsidR="00846C17" w:rsidSect="00860EB4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4"/>
    <w:rsid w:val="00325F3B"/>
    <w:rsid w:val="00846C17"/>
    <w:rsid w:val="0086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2017-07-02T12:22:00Z</dcterms:created>
  <dcterms:modified xsi:type="dcterms:W3CDTF">2017-07-03T11:01:00Z</dcterms:modified>
</cp:coreProperties>
</file>